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B7" w:rsidRPr="008628B7" w:rsidRDefault="00907AB7" w:rsidP="006669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Семинар - практикум</w:t>
      </w:r>
      <w:r w:rsidRPr="008628B7">
        <w:rPr>
          <w:rFonts w:ascii="Times New Roman" w:eastAsia="Calibri" w:hAnsi="Times New Roman" w:cs="Times New Roman"/>
          <w:b/>
          <w:sz w:val="24"/>
          <w:szCs w:val="24"/>
        </w:rPr>
        <w:t xml:space="preserve"> на тему:</w:t>
      </w:r>
    </w:p>
    <w:p w:rsidR="00907AB7" w:rsidRPr="008628B7" w:rsidRDefault="00907AB7" w:rsidP="00666911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628B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Регуляция эмоций при психологических нагрузках</w:t>
      </w:r>
      <w:r w:rsidRPr="008628B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628B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907AB7" w:rsidRPr="008628B7" w:rsidRDefault="00907AB7" w:rsidP="006669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628B7">
        <w:rPr>
          <w:rFonts w:ascii="Times New Roman" w:eastAsia="Calibri" w:hAnsi="Times New Roman" w:cs="Times New Roman"/>
          <w:i/>
          <w:sz w:val="24"/>
          <w:szCs w:val="24"/>
        </w:rPr>
        <w:t xml:space="preserve">(для родителей учащихся </w:t>
      </w:r>
      <w:r>
        <w:rPr>
          <w:rFonts w:ascii="Times New Roman" w:eastAsia="Calibri" w:hAnsi="Times New Roman" w:cs="Times New Roman"/>
          <w:i/>
          <w:sz w:val="24"/>
          <w:szCs w:val="24"/>
        </w:rPr>
        <w:t>одиннадцатых</w:t>
      </w:r>
      <w:r w:rsidRPr="008628B7">
        <w:rPr>
          <w:rFonts w:ascii="Times New Roman" w:eastAsia="Calibri" w:hAnsi="Times New Roman" w:cs="Times New Roman"/>
          <w:i/>
          <w:sz w:val="24"/>
          <w:szCs w:val="24"/>
        </w:rPr>
        <w:t xml:space="preserve"> классов)</w:t>
      </w:r>
    </w:p>
    <w:p w:rsidR="00907AB7" w:rsidRPr="008628B7" w:rsidRDefault="00907AB7" w:rsidP="006669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7AB7" w:rsidRPr="008628B7" w:rsidRDefault="00907AB7" w:rsidP="0066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862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6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психолого-педагогической компетентности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поиск способов </w:t>
      </w:r>
      <w:r w:rsidR="00B60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эмоций при психологических нагрузках</w:t>
      </w:r>
      <w:r w:rsidRPr="0086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7AB7" w:rsidRPr="008628B7" w:rsidRDefault="00907AB7" w:rsidP="0066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862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7AB7" w:rsidRPr="008628B7" w:rsidRDefault="00907AB7" w:rsidP="0066691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lang w:eastAsia="ru-RU"/>
        </w:rPr>
      </w:pPr>
      <w:r w:rsidRPr="008628B7">
        <w:rPr>
          <w:rFonts w:ascii="Times New Roman" w:eastAsia="Calibri" w:hAnsi="Times New Roman" w:cs="Times New Roman"/>
          <w:sz w:val="24"/>
          <w:lang w:eastAsia="ru-RU"/>
        </w:rPr>
        <w:t>Создать доброжелательную атмосферу в коллективе родителей.</w:t>
      </w:r>
    </w:p>
    <w:p w:rsidR="00907AB7" w:rsidRPr="008628B7" w:rsidRDefault="00907AB7" w:rsidP="0066691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lang w:eastAsia="ru-RU"/>
        </w:rPr>
      </w:pPr>
      <w:r w:rsidRPr="008628B7">
        <w:rPr>
          <w:rFonts w:ascii="Times New Roman" w:eastAsia="Calibri" w:hAnsi="Times New Roman" w:cs="Times New Roman"/>
          <w:sz w:val="24"/>
          <w:shd w:val="clear" w:color="auto" w:fill="FFFFFF"/>
        </w:rPr>
        <w:t>Обсудить с родителями влияни</w:t>
      </w:r>
      <w:r>
        <w:rPr>
          <w:rFonts w:ascii="Times New Roman" w:eastAsia="Calibri" w:hAnsi="Times New Roman" w:cs="Times New Roman"/>
          <w:sz w:val="24"/>
          <w:shd w:val="clear" w:color="auto" w:fill="FFFFFF"/>
        </w:rPr>
        <w:t>е</w:t>
      </w:r>
      <w:r w:rsidR="003A3FCF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психологических нагрузок на ребёнка.</w:t>
      </w:r>
      <w:r w:rsidRPr="008628B7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</w:t>
      </w:r>
    </w:p>
    <w:p w:rsidR="00907AB7" w:rsidRPr="00884086" w:rsidRDefault="00907AB7" w:rsidP="0066691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lang w:eastAsia="ru-RU"/>
        </w:rPr>
      </w:pPr>
      <w:r w:rsidRPr="008628B7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Способствовать формированию у родителей </w:t>
      </w:r>
      <w:r>
        <w:rPr>
          <w:rFonts w:ascii="Times New Roman" w:eastAsia="Calibri" w:hAnsi="Times New Roman" w:cs="Times New Roman"/>
          <w:sz w:val="24"/>
          <w:shd w:val="clear" w:color="auto" w:fill="FFFFFF"/>
        </w:rPr>
        <w:t>стремления</w:t>
      </w:r>
      <w:r w:rsidR="003A3FCF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помочь детям справиться с психологическими нагрузками</w:t>
      </w:r>
      <w:r w:rsidRPr="008628B7">
        <w:rPr>
          <w:rFonts w:ascii="Times New Roman" w:eastAsia="Calibri" w:hAnsi="Times New Roman" w:cs="Times New Roman"/>
          <w:sz w:val="24"/>
          <w:shd w:val="clear" w:color="auto" w:fill="FFFFFF"/>
        </w:rPr>
        <w:t>.</w:t>
      </w:r>
    </w:p>
    <w:p w:rsidR="00907AB7" w:rsidRPr="008628B7" w:rsidRDefault="00907AB7" w:rsidP="0066691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lang w:eastAsia="ru-RU"/>
        </w:rPr>
      </w:pPr>
      <w:r w:rsidRPr="00862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вместе с родителями способы</w:t>
      </w:r>
      <w:r w:rsidR="003A3F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регуляции эмоций при психологических нагрузках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07AB7" w:rsidRPr="008628B7" w:rsidRDefault="00907AB7" w:rsidP="0066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дготовительная работа </w:t>
      </w:r>
      <w:r w:rsidRPr="0086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B60385" w:rsidRPr="008628B7" w:rsidRDefault="00907AB7" w:rsidP="0066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862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Домашнее задание для родителей</w:t>
      </w:r>
      <w:r w:rsidRPr="00BB2F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3FCF"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 1.)</w:t>
      </w:r>
    </w:p>
    <w:p w:rsidR="00907AB7" w:rsidRPr="008628B7" w:rsidRDefault="00BD6C61" w:rsidP="0066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раздаёт родителям материалы для самостоятельного изучения – в произвольно сформированные 4 подгруппы</w:t>
      </w:r>
      <w:r w:rsidR="004B2853">
        <w:rPr>
          <w:rFonts w:ascii="Times New Roman" w:eastAsia="Calibri" w:hAnsi="Times New Roman" w:cs="Times New Roman"/>
          <w:sz w:val="24"/>
          <w:szCs w:val="24"/>
        </w:rPr>
        <w:t>, по одной теме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каждую </w:t>
      </w:r>
      <w:r w:rsidR="004B2853">
        <w:rPr>
          <w:rFonts w:ascii="Times New Roman" w:eastAsia="Calibri" w:hAnsi="Times New Roman" w:cs="Times New Roman"/>
          <w:sz w:val="24"/>
          <w:szCs w:val="24"/>
        </w:rPr>
        <w:t>под</w:t>
      </w:r>
      <w:r>
        <w:rPr>
          <w:rFonts w:ascii="Times New Roman" w:eastAsia="Calibri" w:hAnsi="Times New Roman" w:cs="Times New Roman"/>
          <w:sz w:val="24"/>
          <w:szCs w:val="24"/>
        </w:rPr>
        <w:t>группу.</w:t>
      </w:r>
    </w:p>
    <w:p w:rsidR="00907AB7" w:rsidRPr="008628B7" w:rsidRDefault="00907AB7" w:rsidP="0066691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628B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Материалы и оборудование</w:t>
      </w:r>
      <w:r w:rsidRPr="008628B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7AB7" w:rsidRPr="008628B7" w:rsidRDefault="00D35270" w:rsidP="0066691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Столы и стулья</w:t>
      </w:r>
    </w:p>
    <w:p w:rsidR="00907AB7" w:rsidRDefault="00D35270" w:rsidP="0066691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Листы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07AB7" w:rsidRPr="00D35270" w:rsidRDefault="00D35270" w:rsidP="0066691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Карандаши и краски, ручки</w:t>
      </w:r>
    </w:p>
    <w:p w:rsidR="00907AB7" w:rsidRPr="008628B7" w:rsidRDefault="00907AB7" w:rsidP="006669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Категория участников</w:t>
      </w:r>
      <w:r w:rsidRPr="00862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6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руководитель, </w:t>
      </w:r>
      <w:r w:rsidR="00E04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психолог,</w:t>
      </w:r>
      <w:r w:rsidRPr="0086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родители.</w:t>
      </w:r>
    </w:p>
    <w:p w:rsidR="00907AB7" w:rsidRPr="008628B7" w:rsidRDefault="00907AB7" w:rsidP="0066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Этапы</w:t>
      </w:r>
      <w:r w:rsidRPr="00862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7AB7" w:rsidRPr="008628B7" w:rsidRDefault="00907AB7" w:rsidP="0066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628B7">
        <w:rPr>
          <w:rFonts w:ascii="Times New Roman" w:eastAsia="Calibri" w:hAnsi="Times New Roman" w:cs="Times New Roman"/>
          <w:sz w:val="24"/>
          <w:u w:val="single"/>
          <w:lang w:eastAsia="ru-RU"/>
        </w:rPr>
        <w:t>Организационный.</w:t>
      </w:r>
      <w:r w:rsidRPr="008628B7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BD49F9">
        <w:rPr>
          <w:rFonts w:ascii="Times New Roman" w:eastAsia="Calibri" w:hAnsi="Times New Roman" w:cs="Times New Roman"/>
          <w:sz w:val="24"/>
          <w:lang w:eastAsia="ru-RU"/>
        </w:rPr>
        <w:t>П</w:t>
      </w:r>
      <w:r w:rsidRPr="008628B7">
        <w:rPr>
          <w:rFonts w:ascii="Times New Roman" w:eastAsia="Calibri" w:hAnsi="Times New Roman" w:cs="Times New Roman"/>
          <w:sz w:val="24"/>
          <w:lang w:eastAsia="ru-RU"/>
        </w:rPr>
        <w:t xml:space="preserve">едагог организует среду, соответствующую целям собрания, организует взаимодействие с родителями для эффективной совместной работы.  </w:t>
      </w:r>
    </w:p>
    <w:p w:rsidR="00907AB7" w:rsidRPr="008628B7" w:rsidRDefault="00907AB7" w:rsidP="0066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628B7">
        <w:rPr>
          <w:rFonts w:ascii="Times New Roman" w:eastAsia="Calibri" w:hAnsi="Times New Roman" w:cs="Times New Roman"/>
          <w:sz w:val="24"/>
          <w:u w:val="single"/>
          <w:lang w:eastAsia="ru-RU"/>
        </w:rPr>
        <w:t>Основной.</w:t>
      </w:r>
      <w:r w:rsidRPr="008628B7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BD49F9">
        <w:rPr>
          <w:rFonts w:ascii="Times New Roman" w:eastAsia="Calibri" w:hAnsi="Times New Roman" w:cs="Times New Roman"/>
          <w:sz w:val="24"/>
          <w:lang w:eastAsia="ru-RU"/>
        </w:rPr>
        <w:t>П</w:t>
      </w:r>
      <w:r w:rsidRPr="008628B7">
        <w:rPr>
          <w:rFonts w:ascii="Times New Roman" w:eastAsia="Calibri" w:hAnsi="Times New Roman" w:cs="Times New Roman"/>
          <w:sz w:val="24"/>
          <w:lang w:eastAsia="ru-RU"/>
        </w:rPr>
        <w:t xml:space="preserve">едагог проводит основную работу по теме в виде игр, упражнений, беседы,  дискуссии. </w:t>
      </w:r>
    </w:p>
    <w:p w:rsidR="00907AB7" w:rsidRPr="008628B7" w:rsidRDefault="00907AB7" w:rsidP="0066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628B7">
        <w:rPr>
          <w:rFonts w:ascii="Times New Roman" w:eastAsia="Calibri" w:hAnsi="Times New Roman" w:cs="Times New Roman"/>
          <w:sz w:val="24"/>
          <w:u w:val="single"/>
          <w:lang w:eastAsia="ru-RU"/>
        </w:rPr>
        <w:t>Заключительный.</w:t>
      </w:r>
      <w:r w:rsidRPr="008628B7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BD49F9">
        <w:rPr>
          <w:rFonts w:ascii="Times New Roman" w:eastAsia="Calibri" w:hAnsi="Times New Roman" w:cs="Times New Roman"/>
          <w:sz w:val="24"/>
          <w:lang w:eastAsia="ru-RU"/>
        </w:rPr>
        <w:t>П</w:t>
      </w:r>
      <w:r w:rsidRPr="008628B7">
        <w:rPr>
          <w:rFonts w:ascii="Times New Roman" w:eastAsia="Calibri" w:hAnsi="Times New Roman" w:cs="Times New Roman"/>
          <w:sz w:val="24"/>
          <w:lang w:eastAsia="ru-RU"/>
        </w:rPr>
        <w:t xml:space="preserve">одводятся итоги проделанной работы, оценивается её эффективность, участники высказывают свои пожелания на будущее. </w:t>
      </w:r>
    </w:p>
    <w:p w:rsidR="00907AB7" w:rsidRPr="008628B7" w:rsidRDefault="00907AB7" w:rsidP="006669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собрания</w:t>
      </w:r>
      <w:r w:rsidRPr="00862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</w:t>
      </w:r>
    </w:p>
    <w:p w:rsidR="00907AB7" w:rsidRPr="008628B7" w:rsidRDefault="00907AB7" w:rsidP="0066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115CB">
        <w:rPr>
          <w:rFonts w:ascii="Times New Roman" w:eastAsia="Calibri" w:hAnsi="Times New Roman" w:cs="Times New Roman"/>
          <w:sz w:val="24"/>
          <w:u w:val="single"/>
        </w:rPr>
        <w:t>Вступительное слово педагога</w:t>
      </w:r>
      <w:r w:rsidRPr="008628B7">
        <w:rPr>
          <w:rFonts w:ascii="Times New Roman" w:eastAsia="Calibri" w:hAnsi="Times New Roman" w:cs="Times New Roman"/>
          <w:sz w:val="24"/>
        </w:rPr>
        <w:t xml:space="preserve">: «Здравствуйте, уважаемые родители! Наше сегодняшнее собрание будет проходить в нетрадиционной форме – в форме </w:t>
      </w:r>
      <w:r w:rsidR="00B60385">
        <w:rPr>
          <w:rFonts w:ascii="Times New Roman" w:eastAsia="Calibri" w:hAnsi="Times New Roman" w:cs="Times New Roman"/>
          <w:sz w:val="24"/>
        </w:rPr>
        <w:t>семинара - практикума</w:t>
      </w:r>
      <w:r w:rsidRPr="008628B7">
        <w:rPr>
          <w:rFonts w:ascii="Times New Roman" w:eastAsia="Calibri" w:hAnsi="Times New Roman" w:cs="Times New Roman"/>
          <w:sz w:val="24"/>
        </w:rPr>
        <w:t>. Для начала предлагаю поприв</w:t>
      </w:r>
      <w:r>
        <w:rPr>
          <w:rFonts w:ascii="Times New Roman" w:eastAsia="Calibri" w:hAnsi="Times New Roman" w:cs="Times New Roman"/>
          <w:sz w:val="24"/>
        </w:rPr>
        <w:t>етствовать друг друга с помощью игры</w:t>
      </w:r>
      <w:r w:rsidRPr="008628B7">
        <w:rPr>
          <w:rFonts w:ascii="Times New Roman" w:eastAsia="Calibri" w:hAnsi="Times New Roman" w:cs="Times New Roman"/>
          <w:sz w:val="24"/>
        </w:rPr>
        <w:t xml:space="preserve">. </w:t>
      </w:r>
    </w:p>
    <w:p w:rsidR="00907AB7" w:rsidRPr="00CE2482" w:rsidRDefault="00907AB7" w:rsidP="006669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CE2482">
        <w:rPr>
          <w:rFonts w:ascii="Times New Roman" w:eastAsia="Calibri" w:hAnsi="Times New Roman" w:cs="Times New Roman"/>
          <w:sz w:val="24"/>
          <w:u w:val="single"/>
        </w:rPr>
        <w:t>Приветствие «</w:t>
      </w:r>
      <w:r w:rsidR="00CE2482" w:rsidRPr="00CE2482">
        <w:rPr>
          <w:rFonts w:ascii="Times New Roman" w:eastAsia="Calibri" w:hAnsi="Times New Roman" w:cs="Times New Roman"/>
          <w:sz w:val="24"/>
          <w:u w:val="single"/>
        </w:rPr>
        <w:t>Хочу поделиться</w:t>
      </w:r>
      <w:r w:rsidRPr="00CE2482">
        <w:rPr>
          <w:rFonts w:ascii="Times New Roman" w:eastAsia="Calibri" w:hAnsi="Times New Roman" w:cs="Times New Roman"/>
          <w:sz w:val="24"/>
          <w:u w:val="single"/>
        </w:rPr>
        <w:t>»</w:t>
      </w:r>
      <w:r w:rsidRPr="00CE2482">
        <w:rPr>
          <w:rFonts w:ascii="Times New Roman" w:eastAsia="Calibri" w:hAnsi="Times New Roman" w:cs="Times New Roman"/>
          <w:sz w:val="24"/>
        </w:rPr>
        <w:t xml:space="preserve"> </w:t>
      </w:r>
    </w:p>
    <w:p w:rsidR="00907AB7" w:rsidRPr="008628B7" w:rsidRDefault="00907AB7" w:rsidP="0066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hd w:val="clear" w:color="auto" w:fill="FDFEFF"/>
        </w:rPr>
      </w:pPr>
      <w:r w:rsidRPr="008628B7">
        <w:rPr>
          <w:rFonts w:ascii="Times New Roman" w:eastAsia="Calibri" w:hAnsi="Times New Roman" w:cs="Times New Roman"/>
          <w:sz w:val="24"/>
        </w:rPr>
        <w:t>Участники сидят в круге.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CE2482">
        <w:rPr>
          <w:rFonts w:ascii="Times New Roman" w:eastAsia="Calibri" w:hAnsi="Times New Roman" w:cs="Times New Roman"/>
          <w:sz w:val="24"/>
        </w:rPr>
        <w:t>Каждый участник по очереди приветствует своего соседа, при этом продолжая фразу: «Я хотел бы с Вами поделиться …» (добротой, радостью, успехом, улыбкой и т.д.)</w:t>
      </w:r>
      <w:r w:rsidRPr="008628B7">
        <w:rPr>
          <w:rFonts w:ascii="Times New Roman" w:eastAsia="Calibri" w:hAnsi="Times New Roman" w:cs="Times New Roman"/>
          <w:sz w:val="24"/>
        </w:rPr>
        <w:t xml:space="preserve"> </w:t>
      </w:r>
    </w:p>
    <w:p w:rsidR="00B60385" w:rsidRDefault="00907AB7" w:rsidP="006669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193B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Упражнение </w:t>
      </w:r>
      <w:r>
        <w:rPr>
          <w:rFonts w:ascii="Times New Roman" w:eastAsia="Calibri" w:hAnsi="Times New Roman" w:cs="Times New Roman"/>
          <w:sz w:val="24"/>
          <w:u w:val="single"/>
        </w:rPr>
        <w:t>«</w:t>
      </w:r>
      <w:r w:rsidR="00CE2482">
        <w:rPr>
          <w:rFonts w:ascii="Times New Roman" w:eastAsia="Calibri" w:hAnsi="Times New Roman" w:cs="Times New Roman"/>
          <w:sz w:val="24"/>
          <w:u w:val="single"/>
        </w:rPr>
        <w:t>Ассоциации</w:t>
      </w:r>
      <w:r w:rsidR="00CE2482">
        <w:rPr>
          <w:rFonts w:ascii="Times New Roman" w:eastAsia="Calibri" w:hAnsi="Times New Roman" w:cs="Times New Roman"/>
          <w:sz w:val="24"/>
        </w:rPr>
        <w:t xml:space="preserve">» </w:t>
      </w:r>
      <w:r w:rsidR="00CE2482" w:rsidRPr="00CE2482">
        <w:rPr>
          <w:rFonts w:ascii="Times New Roman" w:eastAsia="Calibri" w:hAnsi="Times New Roman" w:cs="Times New Roman"/>
          <w:i/>
          <w:sz w:val="24"/>
        </w:rPr>
        <w:t>(активизация мыслительной деятельности, оживление беседы)</w:t>
      </w:r>
      <w:r w:rsidRPr="00CE2482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907AB7" w:rsidRDefault="00CE2482" w:rsidP="0066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Какие ассоциации у Вас возникают, когда Вы слышите слово «Выпускник»? Необходимо, чтобы родители назвали как можно больше своих ассоциаций.</w:t>
      </w:r>
    </w:p>
    <w:p w:rsidR="00BD6C61" w:rsidRPr="00BD6C61" w:rsidRDefault="00BD6C61" w:rsidP="006669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Дискуссия </w:t>
      </w:r>
      <w:r w:rsidR="00907AB7" w:rsidRPr="00176E0A">
        <w:rPr>
          <w:rFonts w:ascii="Times New Roman" w:eastAsia="Calibri" w:hAnsi="Times New Roman" w:cs="Times New Roman"/>
          <w:sz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u w:val="single"/>
        </w:rPr>
        <w:t>Способы и приёмы преодоления негативных эмоций</w:t>
      </w:r>
      <w:r w:rsidR="00907AB7" w:rsidRPr="00176E0A">
        <w:rPr>
          <w:rFonts w:ascii="Times New Roman" w:eastAsia="Calibri" w:hAnsi="Times New Roman" w:cs="Times New Roman"/>
          <w:sz w:val="24"/>
          <w:u w:val="single"/>
        </w:rPr>
        <w:t>»</w:t>
      </w:r>
      <w:r w:rsidR="00907AB7" w:rsidRPr="005021A7">
        <w:t xml:space="preserve"> </w:t>
      </w:r>
      <w:r w:rsidR="00907AB7">
        <w:t>(</w:t>
      </w:r>
      <w:r w:rsidRPr="00BD6C61">
        <w:rPr>
          <w:rFonts w:ascii="Times New Roman" w:hAnsi="Times New Roman" w:cs="Times New Roman"/>
          <w:i/>
          <w:sz w:val="24"/>
          <w:szCs w:val="24"/>
        </w:rPr>
        <w:t>обмен ин</w:t>
      </w:r>
      <w:r>
        <w:rPr>
          <w:rFonts w:ascii="Times New Roman" w:hAnsi="Times New Roman" w:cs="Times New Roman"/>
          <w:i/>
          <w:sz w:val="24"/>
          <w:szCs w:val="24"/>
        </w:rPr>
        <w:t>формацией для повышения компетентности по данной теме)</w:t>
      </w:r>
    </w:p>
    <w:p w:rsidR="00B2385C" w:rsidRDefault="00B2385C" w:rsidP="0066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Участники делятся на 4 подгруппы в соответствии с изученным материалом. </w:t>
      </w:r>
    </w:p>
    <w:p w:rsidR="00B2385C" w:rsidRDefault="00B2385C" w:rsidP="0066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Каждая подгруппа заполняет таблицу: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2165"/>
        <w:gridCol w:w="2172"/>
        <w:gridCol w:w="2227"/>
        <w:gridCol w:w="2226"/>
      </w:tblGrid>
      <w:tr w:rsidR="00024580" w:rsidRPr="00B2385C" w:rsidTr="00024580">
        <w:trPr>
          <w:trHeight w:val="569"/>
        </w:trPr>
        <w:tc>
          <w:tcPr>
            <w:tcW w:w="2165" w:type="dxa"/>
          </w:tcPr>
          <w:p w:rsidR="00024580" w:rsidRPr="00B2385C" w:rsidRDefault="00024580" w:rsidP="0066691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метода</w:t>
            </w:r>
          </w:p>
        </w:tc>
        <w:tc>
          <w:tcPr>
            <w:tcW w:w="2172" w:type="dxa"/>
          </w:tcPr>
          <w:p w:rsidR="00024580" w:rsidRPr="00B2385C" w:rsidRDefault="00024580" w:rsidP="0066691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суть</w:t>
            </w:r>
          </w:p>
        </w:tc>
        <w:tc>
          <w:tcPr>
            <w:tcW w:w="2227" w:type="dxa"/>
          </w:tcPr>
          <w:p w:rsidR="00024580" w:rsidRPr="00B2385C" w:rsidRDefault="00024580" w:rsidP="0066691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26" w:type="dxa"/>
          </w:tcPr>
          <w:p w:rsidR="00024580" w:rsidRPr="00B2385C" w:rsidRDefault="00024580" w:rsidP="0066691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 применения</w:t>
            </w:r>
          </w:p>
        </w:tc>
      </w:tr>
      <w:tr w:rsidR="00024580" w:rsidRPr="00B2385C" w:rsidTr="00024580">
        <w:trPr>
          <w:trHeight w:val="300"/>
        </w:trPr>
        <w:tc>
          <w:tcPr>
            <w:tcW w:w="2165" w:type="dxa"/>
          </w:tcPr>
          <w:p w:rsidR="00024580" w:rsidRPr="00EB68A4" w:rsidRDefault="00024580" w:rsidP="00666911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2" w:type="dxa"/>
          </w:tcPr>
          <w:p w:rsidR="00024580" w:rsidRPr="00EB68A4" w:rsidRDefault="00024580" w:rsidP="00666911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024580" w:rsidRPr="00EB68A4" w:rsidRDefault="00024580" w:rsidP="00666911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:rsidR="00024580" w:rsidRPr="00EB68A4" w:rsidRDefault="00024580" w:rsidP="00666911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096C44" w:rsidRPr="00096C44" w:rsidRDefault="00907AB7" w:rsidP="0066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C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24580">
        <w:rPr>
          <w:rFonts w:ascii="Times New Roman" w:eastAsia="Calibri" w:hAnsi="Times New Roman" w:cs="Times New Roman"/>
          <w:sz w:val="24"/>
          <w:szCs w:val="24"/>
        </w:rPr>
        <w:t>Затем каждая подгруппа презентует свой метод. Участники из других подгрупп могут задавать вопросы и делиться собственным опытом.</w:t>
      </w:r>
    </w:p>
    <w:p w:rsidR="00096C44" w:rsidRPr="0002511B" w:rsidRDefault="00EB68A4" w:rsidP="0066691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Практическая часть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02511B">
        <w:rPr>
          <w:rFonts w:ascii="Times New Roman" w:eastAsia="Calibri" w:hAnsi="Times New Roman" w:cs="Times New Roman"/>
          <w:i/>
          <w:sz w:val="24"/>
          <w:szCs w:val="24"/>
        </w:rPr>
        <w:t>закрепить на практике способы и приёмы преодоления негативных эмоций).</w:t>
      </w:r>
    </w:p>
    <w:p w:rsidR="0002511B" w:rsidRPr="0002511B" w:rsidRDefault="0002511B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11B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Calibri" w:hAnsi="Times New Roman" w:cs="Times New Roman"/>
          <w:sz w:val="24"/>
          <w:szCs w:val="24"/>
        </w:rPr>
        <w:t>частники делятся на три подгруппы и применяют полученные знания на практике</w:t>
      </w:r>
      <w:r w:rsidR="004762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B68A4" w:rsidRDefault="00FC5321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подгруппа: «Т</w:t>
      </w:r>
      <w:r w:rsidR="0002511B">
        <w:rPr>
          <w:rFonts w:ascii="Times New Roman" w:eastAsia="Calibri" w:hAnsi="Times New Roman" w:cs="Times New Roman"/>
          <w:sz w:val="24"/>
          <w:szCs w:val="24"/>
        </w:rPr>
        <w:t>ерапия</w:t>
      </w:r>
      <w:r w:rsidR="0002511B" w:rsidRPr="0002511B">
        <w:rPr>
          <w:rFonts w:ascii="Times New Roman" w:eastAsia="Calibri" w:hAnsi="Times New Roman" w:cs="Times New Roman"/>
          <w:sz w:val="24"/>
          <w:szCs w:val="24"/>
        </w:rPr>
        <w:t xml:space="preserve"> изобразительным искусством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02511B" w:rsidRDefault="00FC5321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подгруппа: «Т</w:t>
      </w:r>
      <w:r w:rsidR="0002511B" w:rsidRPr="0002511B">
        <w:rPr>
          <w:rFonts w:ascii="Times New Roman" w:eastAsia="Calibri" w:hAnsi="Times New Roman" w:cs="Times New Roman"/>
          <w:sz w:val="24"/>
          <w:szCs w:val="24"/>
        </w:rPr>
        <w:t>ехника «</w:t>
      </w:r>
      <w:proofErr w:type="gramStart"/>
      <w:r w:rsidR="0002511B" w:rsidRPr="0002511B">
        <w:rPr>
          <w:rFonts w:ascii="Times New Roman" w:eastAsia="Calibri" w:hAnsi="Times New Roman" w:cs="Times New Roman"/>
          <w:sz w:val="24"/>
          <w:szCs w:val="24"/>
        </w:rPr>
        <w:t>Я-сообщение</w:t>
      </w:r>
      <w:proofErr w:type="gramEnd"/>
      <w:r w:rsidR="0002511B" w:rsidRPr="0002511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(выполняется в парах)</w:t>
      </w:r>
    </w:p>
    <w:p w:rsidR="0002511B" w:rsidRDefault="00FC5321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подгруппа: «Н</w:t>
      </w:r>
      <w:r w:rsidR="0002511B" w:rsidRPr="0002511B">
        <w:rPr>
          <w:rFonts w:ascii="Times New Roman" w:eastAsia="Calibri" w:hAnsi="Times New Roman" w:cs="Times New Roman"/>
          <w:sz w:val="24"/>
          <w:szCs w:val="24"/>
        </w:rPr>
        <w:t>аписание писем, стихов, рассказов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87C65" w:rsidRDefault="00787C65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Обсуждение практической части:</w:t>
      </w:r>
    </w:p>
    <w:p w:rsidR="00787C65" w:rsidRDefault="00787C65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Удалось ли применить на практике данный метод?</w:t>
      </w:r>
    </w:p>
    <w:p w:rsidR="00787C65" w:rsidRDefault="00787C65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Оказалось ли это эффективным?</w:t>
      </w:r>
    </w:p>
    <w:p w:rsidR="00787C65" w:rsidRDefault="00787C65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Будете ли применять какой-либо метод со своими детьми?</w:t>
      </w:r>
    </w:p>
    <w:p w:rsidR="00907AB7" w:rsidRDefault="00907AB7" w:rsidP="0066691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28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Завершение </w:t>
      </w:r>
      <w:r w:rsidR="00B60385">
        <w:rPr>
          <w:rFonts w:ascii="Times New Roman" w:eastAsia="Calibri" w:hAnsi="Times New Roman" w:cs="Times New Roman"/>
          <w:sz w:val="24"/>
          <w:szCs w:val="24"/>
          <w:u w:val="single"/>
        </w:rPr>
        <w:t>собрания</w:t>
      </w:r>
      <w:r w:rsidRPr="008628B7">
        <w:rPr>
          <w:rFonts w:ascii="Times New Roman" w:eastAsia="Calibri" w:hAnsi="Times New Roman" w:cs="Times New Roman"/>
          <w:sz w:val="24"/>
          <w:szCs w:val="24"/>
          <w:u w:val="single"/>
        </w:rPr>
        <w:t>, обратная связь.</w:t>
      </w:r>
    </w:p>
    <w:p w:rsidR="00847D2C" w:rsidRDefault="00847D2C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7D2C">
        <w:rPr>
          <w:rFonts w:ascii="Times New Roman" w:eastAsia="Calibri" w:hAnsi="Times New Roman" w:cs="Times New Roman"/>
          <w:sz w:val="24"/>
          <w:szCs w:val="24"/>
        </w:rPr>
        <w:t>Вопросы: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47D2C" w:rsidRDefault="00847D2C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75F0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акая информация была для Вас новой сегодня?</w:t>
      </w:r>
    </w:p>
    <w:p w:rsidR="005575F0" w:rsidRPr="005575F0" w:rsidRDefault="00847D2C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75F0" w:rsidRPr="005575F0">
        <w:rPr>
          <w:rFonts w:ascii="Times New Roman" w:eastAsia="Calibri" w:hAnsi="Times New Roman" w:cs="Times New Roman"/>
          <w:sz w:val="24"/>
          <w:szCs w:val="24"/>
        </w:rPr>
        <w:t xml:space="preserve">что больше всего запомнилось, </w:t>
      </w:r>
      <w:r w:rsidR="009115CB">
        <w:rPr>
          <w:rFonts w:ascii="Times New Roman" w:eastAsia="Calibri" w:hAnsi="Times New Roman" w:cs="Times New Roman"/>
          <w:sz w:val="24"/>
          <w:szCs w:val="24"/>
        </w:rPr>
        <w:t>что было интересным на собрании?</w:t>
      </w:r>
    </w:p>
    <w:p w:rsidR="005575F0" w:rsidRPr="005575F0" w:rsidRDefault="005575F0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F0">
        <w:rPr>
          <w:rFonts w:ascii="Times New Roman" w:eastAsia="Calibri" w:hAnsi="Times New Roman" w:cs="Times New Roman"/>
          <w:sz w:val="24"/>
          <w:szCs w:val="24"/>
        </w:rPr>
        <w:t xml:space="preserve">- была ли </w:t>
      </w:r>
      <w:r w:rsidR="009115CB">
        <w:rPr>
          <w:rFonts w:ascii="Times New Roman" w:eastAsia="Calibri" w:hAnsi="Times New Roman" w:cs="Times New Roman"/>
          <w:sz w:val="24"/>
          <w:szCs w:val="24"/>
        </w:rPr>
        <w:t>полученная информация  полезной?</w:t>
      </w:r>
      <w:r w:rsidRPr="005575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7D2C" w:rsidRPr="00847D2C" w:rsidRDefault="005575F0" w:rsidP="00666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F0">
        <w:rPr>
          <w:rFonts w:ascii="Times New Roman" w:eastAsia="Calibri" w:hAnsi="Times New Roman" w:cs="Times New Roman"/>
          <w:sz w:val="24"/>
          <w:szCs w:val="24"/>
        </w:rPr>
        <w:t>- как собираетесь использовать эту информацию?</w:t>
      </w:r>
    </w:p>
    <w:p w:rsidR="00907AB7" w:rsidRPr="00D93EA7" w:rsidRDefault="00907AB7" w:rsidP="006669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EA7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</w:t>
      </w:r>
      <w:r w:rsidR="00CE2482" w:rsidRPr="00D93EA7">
        <w:rPr>
          <w:rFonts w:ascii="Times New Roman" w:eastAsia="Calibri" w:hAnsi="Times New Roman" w:cs="Times New Roman"/>
          <w:sz w:val="24"/>
          <w:szCs w:val="24"/>
          <w:u w:val="single"/>
        </w:rPr>
        <w:t>Волшебные подарки</w:t>
      </w:r>
      <w:r w:rsidRPr="00D93EA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D9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3EA7">
        <w:rPr>
          <w:rFonts w:ascii="Times New Roman" w:eastAsia="Calibri" w:hAnsi="Times New Roman" w:cs="Times New Roman"/>
          <w:i/>
          <w:sz w:val="24"/>
          <w:szCs w:val="24"/>
        </w:rPr>
        <w:t xml:space="preserve">(окончание </w:t>
      </w:r>
      <w:r w:rsidR="00681F20" w:rsidRPr="00D93EA7">
        <w:rPr>
          <w:rFonts w:ascii="Times New Roman" w:eastAsia="Calibri" w:hAnsi="Times New Roman" w:cs="Times New Roman"/>
          <w:i/>
          <w:sz w:val="24"/>
          <w:szCs w:val="24"/>
        </w:rPr>
        <w:t>собрания</w:t>
      </w:r>
      <w:r w:rsidRPr="00D93EA7">
        <w:rPr>
          <w:rFonts w:ascii="Times New Roman" w:eastAsia="Calibri" w:hAnsi="Times New Roman" w:cs="Times New Roman"/>
          <w:i/>
          <w:sz w:val="24"/>
          <w:szCs w:val="24"/>
        </w:rPr>
        <w:t xml:space="preserve"> в позитивном эмоциональном состоянии). </w:t>
      </w:r>
    </w:p>
    <w:p w:rsidR="00D93EA7" w:rsidRPr="00D93EA7" w:rsidRDefault="00D93EA7" w:rsidP="0066691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EA7">
        <w:rPr>
          <w:rFonts w:ascii="Times New Roman" w:eastAsia="Calibri" w:hAnsi="Times New Roman" w:cs="Times New Roman"/>
          <w:sz w:val="24"/>
          <w:szCs w:val="24"/>
        </w:rPr>
        <w:t xml:space="preserve">Участникам предлагается </w:t>
      </w:r>
      <w:r>
        <w:rPr>
          <w:rFonts w:ascii="Times New Roman" w:eastAsia="Calibri" w:hAnsi="Times New Roman" w:cs="Times New Roman"/>
          <w:sz w:val="24"/>
          <w:szCs w:val="24"/>
        </w:rPr>
        <w:t>подарить друг другу воображаемые волшебные подарки, например, золотую рыбку, волшебную палочку, звезду с неба и т.д.</w:t>
      </w:r>
    </w:p>
    <w:p w:rsidR="00907AB7" w:rsidRPr="008628B7" w:rsidRDefault="00907AB7" w:rsidP="00666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8628B7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Источники:</w:t>
      </w:r>
    </w:p>
    <w:p w:rsidR="00907AB7" w:rsidRPr="00807B17" w:rsidRDefault="00907AB7" w:rsidP="0066691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628B7">
        <w:rPr>
          <w:rFonts w:ascii="Times New Roman" w:eastAsia="Calibri" w:hAnsi="Times New Roman" w:cs="Times New Roman"/>
          <w:color w:val="000000"/>
          <w:lang w:val="en-US"/>
        </w:rPr>
        <w:t>URL</w:t>
      </w:r>
      <w:r w:rsidRPr="00807B17">
        <w:rPr>
          <w:rFonts w:ascii="Times New Roman" w:eastAsia="Calibri" w:hAnsi="Times New Roman" w:cs="Times New Roman"/>
          <w:color w:val="000000"/>
          <w:lang w:val="en-US"/>
        </w:rPr>
        <w:t xml:space="preserve">: </w:t>
      </w:r>
      <w:r w:rsidR="0013582A">
        <w:fldChar w:fldCharType="begin"/>
      </w:r>
      <w:r w:rsidR="0013582A" w:rsidRPr="00CF38A3">
        <w:rPr>
          <w:lang w:val="en-US"/>
        </w:rPr>
        <w:instrText xml:space="preserve"> HYPERLINK "http://www.b17.ru/article/2093/" </w:instrText>
      </w:r>
      <w:r w:rsidR="0013582A">
        <w:fldChar w:fldCharType="separate"/>
      </w:r>
      <w:r w:rsidR="00807B17" w:rsidRPr="00807B17">
        <w:rPr>
          <w:rStyle w:val="a6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http://www.b17.ru/article/2093/</w:t>
      </w:r>
      <w:r w:rsidR="0013582A">
        <w:rPr>
          <w:rStyle w:val="a6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fldChar w:fldCharType="end"/>
      </w:r>
      <w:r w:rsidR="00807B17" w:rsidRPr="00807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8228A" w:rsidRPr="00807B17" w:rsidRDefault="0048228A" w:rsidP="00666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8228A" w:rsidRDefault="0048228A" w:rsidP="006669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1.</w:t>
      </w:r>
    </w:p>
    <w:p w:rsidR="0048228A" w:rsidRPr="008628B7" w:rsidRDefault="0048228A" w:rsidP="0066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7D0" w:rsidRDefault="0048228A" w:rsidP="00666911">
      <w:pPr>
        <w:pStyle w:val="a4"/>
        <w:spacing w:before="0" w:beforeAutospacing="0" w:after="0" w:afterAutospacing="0"/>
        <w:ind w:firstLine="709"/>
        <w:jc w:val="center"/>
      </w:pPr>
      <w:r>
        <w:rPr>
          <w:i/>
          <w:iCs/>
        </w:rPr>
        <w:t>Приёмы и способы преодоления негативных эмоций</w:t>
      </w:r>
      <w:proofErr w:type="gramStart"/>
      <w:r>
        <w:rPr>
          <w:i/>
          <w:iCs/>
        </w:rPr>
        <w:t>..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07D0" w:rsidTr="003407D0">
        <w:tc>
          <w:tcPr>
            <w:tcW w:w="9571" w:type="dxa"/>
          </w:tcPr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proofErr w:type="spellStart"/>
            <w:r w:rsidRPr="009115CB">
              <w:rPr>
                <w:b/>
              </w:rPr>
              <w:t>Арттерапия</w:t>
            </w:r>
            <w:proofErr w:type="spellEnd"/>
            <w:r>
              <w:t xml:space="preserve">  включает: музыкотерапию, </w:t>
            </w:r>
            <w:proofErr w:type="spellStart"/>
            <w:r>
              <w:t>библиотерапию</w:t>
            </w:r>
            <w:proofErr w:type="spellEnd"/>
            <w:r>
              <w:t xml:space="preserve">, </w:t>
            </w:r>
            <w:proofErr w:type="spellStart"/>
            <w:r>
              <w:t>сказкотерапию</w:t>
            </w:r>
            <w:proofErr w:type="spellEnd"/>
            <w:r>
              <w:t xml:space="preserve">, терапию изобразительным искусством, </w:t>
            </w:r>
            <w:proofErr w:type="spellStart"/>
            <w:r>
              <w:t>кинотерапию</w:t>
            </w:r>
            <w:proofErr w:type="spellEnd"/>
            <w:r>
              <w:t xml:space="preserve">, танцевальную терапию и др. Субъект отождествляет себя с героями художественного произведения, их эмоциональными переживаниями или эмоциональными переживаниями автора, сопереживает им и тем самым достигает эмоционального </w:t>
            </w:r>
            <w:proofErr w:type="spellStart"/>
            <w:r>
              <w:t>отреагирования</w:t>
            </w:r>
            <w:proofErr w:type="spellEnd"/>
            <w:r>
              <w:t xml:space="preserve">. Это помогает осознать свои эмоции, понять их причины и обнаружить конструктивные способы разрешения проблемы, породившей нежелательные чувства и эмоции. </w:t>
            </w:r>
            <w:proofErr w:type="spellStart"/>
            <w:r>
              <w:t>Арттерапия</w:t>
            </w:r>
            <w:proofErr w:type="spellEnd"/>
            <w:r>
              <w:t xml:space="preserve"> позволяет дать выход отрицательным эмоциям, выразить, объяснить и переработать подавленные переживания, говорить о своих чувствах с другими людьми. Поэтому художественное произведение, неважно, книга это, музыка или фильм, подбирается в соответствии с актуальным эмоциональным состоянием человека, прибегающего к помощи </w:t>
            </w:r>
            <w:proofErr w:type="spellStart"/>
            <w:r>
              <w:t>арттерапии</w:t>
            </w:r>
            <w:proofErr w:type="spellEnd"/>
            <w:r>
              <w:t xml:space="preserve">. </w:t>
            </w:r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</w:tc>
      </w:tr>
      <w:tr w:rsidR="003407D0" w:rsidTr="003407D0">
        <w:tc>
          <w:tcPr>
            <w:tcW w:w="9571" w:type="dxa"/>
          </w:tcPr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9115CB">
              <w:rPr>
                <w:b/>
              </w:rPr>
              <w:t>Плач</w:t>
            </w:r>
            <w:r>
              <w:t>, в котором естественным образом выражается печаль и горе. Если человек хронически запрещает себе плач и рыдания, сдерживая их посредством произвольного сокращения диафрагмы, он не освобождается от своей печали, не может покончить с ней; он даже не может ясно вспомнить, какая потеря вызывает его печаль. 15 минут плача хватает, чтобы разрядить избыточное напряжение. При этом плач не должен быть чрезмерным, т.е. мешающим общению с окружающими. В последнем случае необходимо научиться контролировать себя, отвлекаться и, самое главное, структурировать плач, т.е. установить лимит времени для слез.</w:t>
            </w:r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</w:tc>
      </w:tr>
      <w:tr w:rsidR="003407D0" w:rsidTr="003407D0">
        <w:tc>
          <w:tcPr>
            <w:tcW w:w="9571" w:type="dxa"/>
          </w:tcPr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9115CB">
              <w:rPr>
                <w:b/>
              </w:rPr>
              <w:t>Осознание и переживание эмоций</w:t>
            </w:r>
            <w:r>
              <w:t>. Понимание своих чувств помогает человеку осознать свои потребности, решать свои проблемы и жить удовлетворенной жизнью. Чтобы избавиться от нежелательных чувств, нужно принять их, выразить и тем самым разрядить:</w:t>
            </w:r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• Осознание телесных ощущений, поз, мышечных напряжений, выражения лица.</w:t>
            </w:r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 xml:space="preserve">• Посещение художественной галереи с последовательным сосредоточением на </w:t>
            </w:r>
            <w:r>
              <w:lastRenderedPageBreak/>
              <w:t>каждой картине и вызываемой ею эмоции.</w:t>
            </w:r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 xml:space="preserve">• Завершение неоконченных дел и осознание избегаемых эмоций, воспринимаемых как </w:t>
            </w:r>
            <w:proofErr w:type="gramStart"/>
            <w:r>
              <w:t>нежелательные</w:t>
            </w:r>
            <w:proofErr w:type="gramEnd"/>
            <w:r>
              <w:t>. Необходимо завершить эти болезненные эпизоды, повторно переживая их в воображении, обнаруживая дополнительные детали и связанные с ними эмоции, вновь испытывая их, описывая происходящее в настоящем времени, произнося вслух и слушая всплывающие в фантазии слова, представляя разговор с теми, кто вызвал незавершенные чувства. Эту ситуацию следует воспроизвести несколько раз, пока старые чувства не будут изжиты.</w:t>
            </w:r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• Использование скуки и грез для осознания своих вытесненных потребностей. Следует осознать скуку как результат утраты эмоции интереса к явлениям внешнего мира и запрещения эмоциональных переживаний и видов деятельности, считающихся нежелательными. Освобождение от скуки предполагает осуществление интересных дел. Подлинные интересы и вытесненные потребности можно обнаружить с помощью анализа грез и фантазий. Необходимо признать неинтересную, но обязательную для выполнения деятельность таковой, и найти в ней интересные моменты и дополнительные смыслы.</w:t>
            </w:r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</w:tc>
      </w:tr>
      <w:tr w:rsidR="003407D0" w:rsidTr="003407D0">
        <w:tc>
          <w:tcPr>
            <w:tcW w:w="9571" w:type="dxa"/>
          </w:tcPr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9115CB">
              <w:rPr>
                <w:b/>
              </w:rPr>
              <w:lastRenderedPageBreak/>
              <w:t>Вербализация эмоций</w:t>
            </w:r>
            <w:r>
              <w:t>. Проговаривание, описание вслух или письменно своих эмоциональных переживаний и вызвавших их причин в общении с другим человеком, группой людей или самим собой. Будучи выражены в слове и оказавшись объектом пристального наблюдения, негативные чувства имеют свойство ослабевать и исчезать. Проговаривание эмоций означает, что выражение чувств не указывает на факты, связанные с другим человеком и не обвиняет его, что вызывает протест у второй стороны, а констатирует факт наличия некого эмоционального состояния у субъекта, существующего само по себе, с которым невозможно поспорить. Выражение своих истинных чу</w:t>
            </w:r>
            <w:proofErr w:type="gramStart"/>
            <w:r>
              <w:t>вств в с</w:t>
            </w:r>
            <w:proofErr w:type="gramEnd"/>
            <w:r>
              <w:t xml:space="preserve">итуации, где они возникли, способствует исчезновению защитных реакций, пониманию и принятию чувств и мыслей других людей, принятию их автономности и уникальности. Проговаривание эмоций содействует ослаблению эмоциональной напряжённости </w:t>
            </w:r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Возможны следующие приемы проговаривания эмоций:</w:t>
            </w:r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• Последовательное воспроизведение стрессовой ситуации в воображении и проговаривание всех возникающих при этом мыслей вслух.</w:t>
            </w:r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• Техника «</w:t>
            </w:r>
            <w:proofErr w:type="gramStart"/>
            <w:r>
              <w:t>Я-сообщение</w:t>
            </w:r>
            <w:proofErr w:type="gramEnd"/>
            <w:r>
              <w:t xml:space="preserve">». </w:t>
            </w:r>
            <w:proofErr w:type="gramStart"/>
            <w:r>
              <w:t>Сообщение партнеру начинается с местоимений «Я», «Мне», «Меня», далее называются испытываемые эмоции, описывается поступок партнера, способствующий появлению названных эмоций, и, наконец, в позитивной форме (в форме утверждения, а не отрицания) перечисляются просьбы, пожелания или требования к партнеру.</w:t>
            </w:r>
            <w:proofErr w:type="gramEnd"/>
            <w:r>
              <w:t xml:space="preserve"> Если просьбы и требования не выполняются, назначаются и затем реализуются санкции, которые должны быть реалистичными и значимыми для партнера. </w:t>
            </w:r>
            <w:proofErr w:type="gramStart"/>
            <w:r>
              <w:t>Существуют следующие приемы описания своих эмоциональных переживаний: называние собственных чувств («Мне грустно»), употребление сравнений и метафор («Я чувствую себя как загнанная лошадь»), описание своего физического состояния, возникшего под влиянием эмоциональных переживаний («У меня сдавило горло и перехватило дыхание»), обозначение возможных действий, к которым побуждают переживаемые чувства («Мне хочется танцевать и кричать во весь голос») [18;</w:t>
            </w:r>
            <w:proofErr w:type="gramEnd"/>
            <w:r>
              <w:t xml:space="preserve"> </w:t>
            </w:r>
            <w:proofErr w:type="gramStart"/>
            <w:r>
              <w:t>23; 27].</w:t>
            </w:r>
            <w:proofErr w:type="gramEnd"/>
          </w:p>
          <w:p w:rsidR="003407D0" w:rsidRDefault="003407D0" w:rsidP="00666911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• Написание писем, стихов, рассказов. Частным случаем является предлагаемая Д. Греем техника «Письмо любви», предназначенная для конструктивного выражения и уменьшения интенсивности гнева, страха, печали и вины в супружеских отношениях и тем самым создания условий для переживания любви. В любовном послании, адресованном супругу, рекомендуется в нескольких предложениях (на каждую эмоцию) выразить в отдельности сначала гнев, потом грусть, затем страх и вину и, наконец, любовь. В постскриптуме сообщается о своих потребностях и ожидаемых действиях партнера. Затем нужно самому же ответить на свое письмо</w:t>
            </w:r>
          </w:p>
        </w:tc>
      </w:tr>
    </w:tbl>
    <w:p w:rsidR="0048228A" w:rsidRDefault="0048228A" w:rsidP="00666911">
      <w:pPr>
        <w:pStyle w:val="a4"/>
        <w:spacing w:before="0" w:beforeAutospacing="0" w:after="0" w:afterAutospacing="0"/>
        <w:ind w:firstLine="709"/>
      </w:pPr>
    </w:p>
    <w:p w:rsidR="00B0145E" w:rsidRDefault="00B0145E"/>
    <w:sectPr w:rsidR="00B0145E" w:rsidSect="00CF3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2A" w:rsidRDefault="0013582A" w:rsidP="00CF38A3">
      <w:pPr>
        <w:spacing w:after="0" w:line="240" w:lineRule="auto"/>
      </w:pPr>
      <w:r>
        <w:separator/>
      </w:r>
    </w:p>
  </w:endnote>
  <w:endnote w:type="continuationSeparator" w:id="0">
    <w:p w:rsidR="0013582A" w:rsidRDefault="0013582A" w:rsidP="00CF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A3" w:rsidRDefault="00CF38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A3" w:rsidRDefault="00CF38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A3" w:rsidRDefault="00CF38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2A" w:rsidRDefault="0013582A" w:rsidP="00CF38A3">
      <w:pPr>
        <w:spacing w:after="0" w:line="240" w:lineRule="auto"/>
      </w:pPr>
      <w:r>
        <w:separator/>
      </w:r>
    </w:p>
  </w:footnote>
  <w:footnote w:type="continuationSeparator" w:id="0">
    <w:p w:rsidR="0013582A" w:rsidRDefault="0013582A" w:rsidP="00CF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A3" w:rsidRDefault="00CF38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69118"/>
      <w:docPartObj>
        <w:docPartGallery w:val="Page Numbers (Top of Page)"/>
        <w:docPartUnique/>
      </w:docPartObj>
    </w:sdtPr>
    <w:sdtContent>
      <w:p w:rsidR="00CF38A3" w:rsidRDefault="00CF38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38A3" w:rsidRDefault="00CF38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A3" w:rsidRDefault="00CF38A3">
    <w:pPr>
      <w:pStyle w:val="a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AB5"/>
    <w:multiLevelType w:val="hybridMultilevel"/>
    <w:tmpl w:val="AF40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2375"/>
    <w:multiLevelType w:val="hybridMultilevel"/>
    <w:tmpl w:val="EA26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9C0"/>
    <w:multiLevelType w:val="hybridMultilevel"/>
    <w:tmpl w:val="E258DCC0"/>
    <w:lvl w:ilvl="0" w:tplc="F5B842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25915"/>
    <w:multiLevelType w:val="hybridMultilevel"/>
    <w:tmpl w:val="D0444982"/>
    <w:lvl w:ilvl="0" w:tplc="BFC0C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F22386"/>
    <w:multiLevelType w:val="hybridMultilevel"/>
    <w:tmpl w:val="35543586"/>
    <w:lvl w:ilvl="0" w:tplc="DB7E283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53"/>
    <w:rsid w:val="0001432E"/>
    <w:rsid w:val="00024580"/>
    <w:rsid w:val="0002511B"/>
    <w:rsid w:val="00096C44"/>
    <w:rsid w:val="0013582A"/>
    <w:rsid w:val="00280D8C"/>
    <w:rsid w:val="003407D0"/>
    <w:rsid w:val="003A3FCF"/>
    <w:rsid w:val="004762B3"/>
    <w:rsid w:val="0048228A"/>
    <w:rsid w:val="004B2853"/>
    <w:rsid w:val="005575F0"/>
    <w:rsid w:val="00666911"/>
    <w:rsid w:val="00681F20"/>
    <w:rsid w:val="00787C65"/>
    <w:rsid w:val="00807B17"/>
    <w:rsid w:val="00847D2C"/>
    <w:rsid w:val="00853B53"/>
    <w:rsid w:val="008F285B"/>
    <w:rsid w:val="00907AB7"/>
    <w:rsid w:val="009115CB"/>
    <w:rsid w:val="00B0145E"/>
    <w:rsid w:val="00B2385C"/>
    <w:rsid w:val="00B26E90"/>
    <w:rsid w:val="00B60385"/>
    <w:rsid w:val="00BD49F9"/>
    <w:rsid w:val="00BD6C61"/>
    <w:rsid w:val="00CE2482"/>
    <w:rsid w:val="00CF38A3"/>
    <w:rsid w:val="00D35270"/>
    <w:rsid w:val="00D93EA7"/>
    <w:rsid w:val="00E04B24"/>
    <w:rsid w:val="00EB68A4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07B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F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8A3"/>
  </w:style>
  <w:style w:type="paragraph" w:styleId="ab">
    <w:name w:val="footer"/>
    <w:basedOn w:val="a"/>
    <w:link w:val="ac"/>
    <w:uiPriority w:val="99"/>
    <w:unhideWhenUsed/>
    <w:rsid w:val="00CF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07B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F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8A3"/>
  </w:style>
  <w:style w:type="paragraph" w:styleId="ab">
    <w:name w:val="footer"/>
    <w:basedOn w:val="a"/>
    <w:link w:val="ac"/>
    <w:uiPriority w:val="99"/>
    <w:unhideWhenUsed/>
    <w:rsid w:val="00CF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B6C0-D3FF-4B19-B209-B13648FA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Плэмэдялэ</cp:lastModifiedBy>
  <cp:revision>33</cp:revision>
  <cp:lastPrinted>2016-11-24T07:51:00Z</cp:lastPrinted>
  <dcterms:created xsi:type="dcterms:W3CDTF">2016-11-14T09:56:00Z</dcterms:created>
  <dcterms:modified xsi:type="dcterms:W3CDTF">2016-12-01T09:47:00Z</dcterms:modified>
</cp:coreProperties>
</file>